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A1" w:rsidRDefault="00BF5F0A">
      <w:pPr>
        <w:pStyle w:val="Standard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Ecole Jean Jaurès – BRON</w:t>
      </w:r>
    </w:p>
    <w:p w:rsidR="00F777A1" w:rsidRDefault="00F777A1">
      <w:pPr>
        <w:pStyle w:val="Standard"/>
        <w:rPr>
          <w:sz w:val="20"/>
          <w:szCs w:val="20"/>
        </w:rPr>
      </w:pPr>
    </w:p>
    <w:p w:rsidR="00F777A1" w:rsidRDefault="00BF5F0A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COMPTE RENDU CONSEIL D'ECOLE du 24 février 2015</w:t>
      </w:r>
    </w:p>
    <w:p w:rsidR="00F777A1" w:rsidRDefault="00F777A1">
      <w:pPr>
        <w:pStyle w:val="Standard"/>
        <w:rPr>
          <w:sz w:val="20"/>
          <w:szCs w:val="20"/>
        </w:rPr>
      </w:pPr>
    </w:p>
    <w:p w:rsidR="00F777A1" w:rsidRDefault="00BF5F0A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Personnes présentes :</w:t>
      </w:r>
    </w:p>
    <w:p w:rsidR="00F777A1" w:rsidRDefault="00BF5F0A">
      <w:pPr>
        <w:pStyle w:val="Standard"/>
        <w:rPr>
          <w:sz w:val="20"/>
          <w:szCs w:val="20"/>
        </w:rPr>
      </w:pPr>
      <w:r>
        <w:rPr>
          <w:sz w:val="20"/>
          <w:szCs w:val="20"/>
          <w:u w:val="single"/>
        </w:rPr>
        <w:t>Parents élus :</w:t>
      </w:r>
      <w:r>
        <w:rPr>
          <w:sz w:val="20"/>
          <w:szCs w:val="20"/>
        </w:rPr>
        <w:t xml:space="preserve"> Mme Borrel,  Mme Bouthéon, Mme Chenu,  Mme Derigon, Mme Durand,  Mme Forgues, Mme Jambon, Mme Moindrot,  Mme Pajon.</w:t>
      </w:r>
    </w:p>
    <w:p w:rsidR="00F777A1" w:rsidRDefault="00BF5F0A">
      <w:pPr>
        <w:pStyle w:val="Standard"/>
        <w:rPr>
          <w:sz w:val="20"/>
          <w:szCs w:val="20"/>
        </w:rPr>
      </w:pPr>
      <w:r w:rsidRPr="00BF2686">
        <w:rPr>
          <w:sz w:val="20"/>
          <w:szCs w:val="20"/>
          <w:u w:val="single"/>
          <w:lang w:val="en-US"/>
        </w:rPr>
        <w:t>Mairie :</w:t>
      </w:r>
      <w:r w:rsidRPr="00BF2686">
        <w:rPr>
          <w:sz w:val="20"/>
          <w:szCs w:val="20"/>
          <w:lang w:val="en-US"/>
        </w:rPr>
        <w:t xml:space="preserve"> Mr Arnaud,  Mr Pontarollo. </w:t>
      </w:r>
      <w:r>
        <w:rPr>
          <w:sz w:val="20"/>
          <w:szCs w:val="20"/>
        </w:rPr>
        <w:t>Mme Buis, Mme Ribeiro.</w:t>
      </w:r>
    </w:p>
    <w:p w:rsidR="00F777A1" w:rsidRDefault="00BF5F0A">
      <w:pPr>
        <w:pStyle w:val="Standard"/>
        <w:rPr>
          <w:sz w:val="20"/>
          <w:szCs w:val="20"/>
        </w:rPr>
      </w:pPr>
      <w:r>
        <w:rPr>
          <w:sz w:val="20"/>
          <w:szCs w:val="20"/>
          <w:u w:val="single"/>
        </w:rPr>
        <w:t>DDEN </w:t>
      </w:r>
      <w:r>
        <w:rPr>
          <w:sz w:val="20"/>
          <w:szCs w:val="20"/>
        </w:rPr>
        <w:t>: Mme Babolat, Mme Rouvière.</w:t>
      </w:r>
    </w:p>
    <w:p w:rsidR="00F777A1" w:rsidRDefault="00BF5F0A">
      <w:pPr>
        <w:pStyle w:val="Standard"/>
        <w:rPr>
          <w:sz w:val="20"/>
          <w:szCs w:val="20"/>
        </w:rPr>
      </w:pPr>
      <w:r>
        <w:rPr>
          <w:sz w:val="20"/>
          <w:szCs w:val="20"/>
          <w:u w:val="single"/>
        </w:rPr>
        <w:t>Enseignants </w:t>
      </w:r>
      <w:r>
        <w:rPr>
          <w:sz w:val="20"/>
          <w:szCs w:val="20"/>
        </w:rPr>
        <w:t>:  Mme Brac de la Perrière, Mme De</w:t>
      </w:r>
      <w:r>
        <w:rPr>
          <w:sz w:val="20"/>
          <w:szCs w:val="20"/>
        </w:rPr>
        <w:t>bourg,  Mme Dupraz, Mr Faivre,  Mme Ferlin, Mme Girardot, Mr Jannin, Mme Jaubert, Mme Lavigne, Mme Mallen, Mme Mante,  Mme Pourchon,   Mme Sivan,  Mme Soleilland, Mme Tournier, Mme Négrier.</w:t>
      </w:r>
    </w:p>
    <w:p w:rsidR="00F777A1" w:rsidRDefault="00BF5F0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Absent excusé :  Mr Rodriguez,</w:t>
      </w:r>
    </w:p>
    <w:p w:rsidR="00F777A1" w:rsidRDefault="00F777A1">
      <w:pPr>
        <w:pStyle w:val="Standard"/>
        <w:rPr>
          <w:color w:val="000000"/>
          <w:sz w:val="20"/>
          <w:szCs w:val="20"/>
        </w:rPr>
      </w:pPr>
    </w:p>
    <w:p w:rsidR="00F777A1" w:rsidRDefault="00BF5F0A">
      <w:pPr>
        <w:pStyle w:val="Standard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Passage de l'école en zone diffic</w:t>
      </w:r>
      <w:r>
        <w:rPr>
          <w:b/>
          <w:bCs/>
          <w:color w:val="000000"/>
          <w:sz w:val="20"/>
          <w:szCs w:val="20"/>
          <w:u w:val="single"/>
        </w:rPr>
        <w:t>ile – conséquences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L'école Jean Jaurès est passée « zone difficile », ce qui implique un abaissement des seuils d'ouverture de classe en élémentaire (aucun changement pour la maternelle).</w:t>
      </w:r>
    </w:p>
    <w:p w:rsidR="00F777A1" w:rsidRDefault="00BF5F0A">
      <w:pPr>
        <w:pStyle w:val="Standard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Effectifs – prévisions d'effectifs pour la prochaine rentrée.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Cf  ét</w:t>
      </w:r>
      <w:r>
        <w:rPr>
          <w:color w:val="000000"/>
          <w:sz w:val="20"/>
          <w:szCs w:val="20"/>
        </w:rPr>
        <w:t>ats « effectifs par classe » et « effectifs pour la prochaine rentrée ».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Actuellement, nous avons 185 élèves en maternelle (dont 62GS) et 246 élèves en élémentaire (dont 45CM2).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Mme Négrier estime qu'elle peut anticiper  la prochaine rentrée, car, à ce jou</w:t>
      </w:r>
      <w:r>
        <w:rPr>
          <w:color w:val="000000"/>
          <w:sz w:val="20"/>
          <w:szCs w:val="20"/>
        </w:rPr>
        <w:t xml:space="preserve">r, il y aurait 263 élèves (sans aucun départ ou arrivée supplémentaire),  pour un seuil d'ouverture de la 11ème classe à 261 ; </w:t>
      </w:r>
      <w:r>
        <w:rPr>
          <w:b/>
          <w:bCs/>
          <w:i/>
          <w:iCs/>
          <w:color w:val="000000"/>
          <w:sz w:val="20"/>
          <w:szCs w:val="20"/>
        </w:rPr>
        <w:t>soit 2 ouvertures de classes en élémentaire.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Pour la maternelle, il est difficile d'annoncer des chiffres précis car nous n'en so</w:t>
      </w:r>
      <w:r>
        <w:rPr>
          <w:color w:val="000000"/>
          <w:sz w:val="20"/>
          <w:szCs w:val="20"/>
        </w:rPr>
        <w:t>mmes qu'au début des inscriptions (20 actuellement).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Mr Arnaud, représentant de la mairie, propose d'organiser une réunion avec l'IEN et la DAE ,  pour visiter les locaux et répondre aux questionnements.</w:t>
      </w:r>
    </w:p>
    <w:p w:rsidR="00F777A1" w:rsidRDefault="00BF5F0A">
      <w:pPr>
        <w:pStyle w:val="Standard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Incivilités à l'école </w:t>
      </w:r>
      <w:r>
        <w:rPr>
          <w:color w:val="000000"/>
          <w:sz w:val="20"/>
          <w:szCs w:val="20"/>
        </w:rPr>
        <w:t>: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Les parents confirment que </w:t>
      </w:r>
      <w:r>
        <w:rPr>
          <w:color w:val="000000"/>
          <w:sz w:val="20"/>
          <w:szCs w:val="20"/>
        </w:rPr>
        <w:t>le nombre d'incivilités a diminué, mais persiste encore la violence verbale.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Mme Négrier expose les actions mises en place dans ce cadre :</w:t>
      </w:r>
    </w:p>
    <w:p w:rsidR="00F777A1" w:rsidRDefault="00BF5F0A">
      <w:pPr>
        <w:pStyle w:val="Standard"/>
        <w:numPr>
          <w:ilvl w:val="1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modification de la stratégie de surveillance de la cour pendant les récréations et le périscolaire.</w:t>
      </w:r>
    </w:p>
    <w:p w:rsidR="00F777A1" w:rsidRDefault="00BF5F0A">
      <w:pPr>
        <w:pStyle w:val="Standard"/>
        <w:numPr>
          <w:ilvl w:val="1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Elle a relancé </w:t>
      </w:r>
      <w:r>
        <w:rPr>
          <w:color w:val="000000"/>
          <w:sz w:val="20"/>
          <w:szCs w:val="20"/>
        </w:rPr>
        <w:t>la MAE pour la livraison des plaquettes que les élèves rapporteront à la maison, après avoir travaillé dessus en classe :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 Cycle 3 : stop violence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 Cycle 2 : harcèlement 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 GS : racket</w:t>
      </w:r>
    </w:p>
    <w:p w:rsidR="00F777A1" w:rsidRDefault="00BF5F0A">
      <w:pPr>
        <w:pStyle w:val="Standard"/>
        <w:numPr>
          <w:ilvl w:val="1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Jessica Gambatto, de la Maison de Justice, doit rappeler l'école en m</w:t>
      </w:r>
      <w:r>
        <w:rPr>
          <w:color w:val="000000"/>
          <w:sz w:val="20"/>
          <w:szCs w:val="20"/>
        </w:rPr>
        <w:t>ars, pour indiquer la suite donnée à la demande d'intervention de Mme Négrier.</w:t>
      </w:r>
    </w:p>
    <w:p w:rsidR="00F777A1" w:rsidRDefault="00BF5F0A">
      <w:pPr>
        <w:pStyle w:val="Standard"/>
        <w:numPr>
          <w:ilvl w:val="1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Mme Négrier a convoqué tous les élèves auteurs d'incivilités, ainsi que les familles ; un suivi régulier a été mis en place avec les parents, et des rendez-vous sont pris réguli</w:t>
      </w:r>
      <w:r>
        <w:rPr>
          <w:color w:val="000000"/>
          <w:sz w:val="20"/>
          <w:szCs w:val="20"/>
        </w:rPr>
        <w:t>èrement pour faire le point sur le comportement de leur enfant à l'école.</w:t>
      </w:r>
    </w:p>
    <w:p w:rsidR="00F777A1" w:rsidRDefault="00BF5F0A">
      <w:pPr>
        <w:pStyle w:val="Standard"/>
        <w:numPr>
          <w:ilvl w:val="0"/>
          <w:numId w:val="4"/>
        </w:numPr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Coopérative – Bilan des actions organisées depuis la rentrée :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Mme Négrier remercie les parents élus pour toutes les actions menées dans l'école.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ventes de comté ont rapporté 213</w:t>
      </w:r>
      <w:r>
        <w:rPr>
          <w:color w:val="000000"/>
          <w:sz w:val="20"/>
          <w:szCs w:val="20"/>
        </w:rPr>
        <w:t>5,35€ de bénéfice.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vente de photos scolaires a permis un gain de 2136,20€.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Mme Négrier rappelle qu'il n'y aura pas de subvention transports pour les sorties scolaires cette année ; elle a demandé à la mairie si il était possible d'envisager une subventi</w:t>
      </w:r>
      <w:r>
        <w:rPr>
          <w:color w:val="000000"/>
          <w:sz w:val="20"/>
          <w:szCs w:val="20"/>
        </w:rPr>
        <w:t>on exceptionnelle, mais n'a pas encore de réponse.</w:t>
      </w:r>
    </w:p>
    <w:p w:rsidR="00F777A1" w:rsidRDefault="00BF5F0A">
      <w:pPr>
        <w:pStyle w:val="Standard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Questions des parents élus :</w:t>
      </w:r>
    </w:p>
    <w:p w:rsidR="00F777A1" w:rsidRDefault="00BF5F0A">
      <w:pPr>
        <w:pStyle w:val="Standard"/>
        <w:rPr>
          <w:u w:val="single"/>
        </w:rPr>
      </w:pPr>
      <w:r>
        <w:rPr>
          <w:color w:val="000000"/>
          <w:sz w:val="20"/>
          <w:szCs w:val="20"/>
          <w:u w:val="single"/>
        </w:rPr>
        <w:t>5.1. Incivilités :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Cf ci-dessus.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Les parents élus demandent si Mme Négrier pourrait être co-responsable du temps méridien avec Mr Pontarollo, comme cela est le cas sur le péris</w:t>
      </w:r>
      <w:r>
        <w:rPr>
          <w:color w:val="000000"/>
          <w:sz w:val="20"/>
          <w:szCs w:val="20"/>
        </w:rPr>
        <w:t>colaire.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Les parents élus ont remarqué que des parents fument dans la cour de l'école : Mme Négrier va faire un mot dans les cahiers pour rappeler l'interdiction de fumer dans l'école (règlement intérieur).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Les parents élus demandent à nouveau le passage d</w:t>
      </w:r>
      <w:r>
        <w:rPr>
          <w:color w:val="000000"/>
          <w:sz w:val="20"/>
          <w:szCs w:val="20"/>
        </w:rPr>
        <w:t>e la police municipale aux horaires d'entrée à l'école.</w:t>
      </w:r>
    </w:p>
    <w:p w:rsidR="00F777A1" w:rsidRDefault="00BF5F0A">
      <w:pPr>
        <w:pStyle w:val="Standard"/>
      </w:pP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5.2. Effectifs :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ab/>
        <w:t xml:space="preserve">        Les parents sont inquiets pour les ouvertures de classes : dans quels locaux les futures classes seront installées 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ab/>
        <w:t>Les parents s'inquiètent pour l'organisation et l'accuei</w:t>
      </w:r>
      <w:r>
        <w:rPr>
          <w:color w:val="000000"/>
          <w:sz w:val="20"/>
          <w:szCs w:val="20"/>
        </w:rPr>
        <w:t>l des futurs élèves : toilettes, cantine, BCD , salle informatique …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5.3. Loto :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Mme Bouthéon remercie la mairie (financement de la salle) et les enseignants pour leur aide.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Le Loto a permis de récolter 1200€, dont une partie sera versée à l'école.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Les pa</w:t>
      </w:r>
      <w:r>
        <w:rPr>
          <w:color w:val="000000"/>
          <w:sz w:val="20"/>
          <w:szCs w:val="20"/>
        </w:rPr>
        <w:t>rents élus ont eu des retours positifs sur le coin « enfants » ; la restauration froide a entraîné quelques déceptions et moins de retours de pré-réservations.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 xml:space="preserve">Pour le Loto 2016, il faudra prévoir des délais plus longs, afin de faire une meilleure </w:t>
      </w:r>
      <w:r>
        <w:rPr>
          <w:color w:val="000000"/>
          <w:sz w:val="20"/>
          <w:szCs w:val="20"/>
        </w:rPr>
        <w:t>information aux familles.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5.4. Croc livres :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Les parents élus demandent si il serait possible de disposer du gymnase le mardi 31 mars pour l'exposition ; l'idéal serait </w:t>
      </w:r>
      <w:r>
        <w:rPr>
          <w:color w:val="000000"/>
          <w:sz w:val="20"/>
          <w:szCs w:val="20"/>
        </w:rPr>
        <w:tab/>
        <w:t xml:space="preserve">       d'installer le lundi et démonter le mercredi après-midi.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5.5. Travaux :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ab/>
        <w:t xml:space="preserve">      Les parents élus renouvellent leur de</w:t>
      </w:r>
      <w:r>
        <w:rPr>
          <w:color w:val="000000"/>
          <w:sz w:val="20"/>
          <w:szCs w:val="20"/>
        </w:rPr>
        <w:t>mande pour :</w:t>
      </w:r>
    </w:p>
    <w:p w:rsidR="00F777A1" w:rsidRDefault="00BF5F0A">
      <w:pPr>
        <w:pStyle w:val="Standard"/>
        <w:numPr>
          <w:ilvl w:val="1"/>
          <w:numId w:val="5"/>
        </w:numPr>
      </w:pPr>
      <w:r>
        <w:rPr>
          <w:color w:val="000000"/>
          <w:sz w:val="20"/>
          <w:szCs w:val="20"/>
        </w:rPr>
        <w:t>la couverture du local à vélos en élémentaire,</w:t>
      </w:r>
    </w:p>
    <w:p w:rsidR="00F777A1" w:rsidRDefault="00BF5F0A">
      <w:pPr>
        <w:pStyle w:val="Standard"/>
        <w:numPr>
          <w:ilvl w:val="1"/>
          <w:numId w:val="5"/>
        </w:numPr>
      </w:pPr>
      <w:r>
        <w:rPr>
          <w:color w:val="000000"/>
          <w:sz w:val="20"/>
          <w:szCs w:val="20"/>
        </w:rPr>
        <w:t>le panneau d'affichage en maternelle côté boulodrome,</w:t>
      </w:r>
    </w:p>
    <w:p w:rsidR="00F777A1" w:rsidRDefault="00BF5F0A">
      <w:pPr>
        <w:pStyle w:val="Standard"/>
        <w:numPr>
          <w:ilvl w:val="1"/>
          <w:numId w:val="5"/>
        </w:numPr>
      </w:pPr>
      <w:r>
        <w:rPr>
          <w:color w:val="000000"/>
          <w:sz w:val="20"/>
          <w:szCs w:val="20"/>
        </w:rPr>
        <w:lastRenderedPageBreak/>
        <w:t>les panneaux occultants  pour la salle de motricité en maternelle (couchettes).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Concernant les différences de température entre les classes, M</w:t>
      </w:r>
      <w:r>
        <w:rPr>
          <w:color w:val="000000"/>
          <w:sz w:val="20"/>
          <w:szCs w:val="20"/>
        </w:rPr>
        <w:t>r Arnaud précise que des travaux ont été faits pendant les vacances, mais Mme Négrier peut demander des enregistreurs à des endroits stratégiques de l'école, si les écarts de température persistent.</w:t>
      </w:r>
    </w:p>
    <w:p w:rsidR="00F777A1" w:rsidRDefault="00F777A1">
      <w:pPr>
        <w:pStyle w:val="Standard"/>
      </w:pP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Mme Négrier remercie les participants.</w:t>
      </w:r>
    </w:p>
    <w:p w:rsidR="00F777A1" w:rsidRDefault="00BF5F0A">
      <w:pPr>
        <w:pStyle w:val="Standard"/>
      </w:pPr>
      <w:r>
        <w:rPr>
          <w:color w:val="000000"/>
          <w:sz w:val="20"/>
          <w:szCs w:val="20"/>
        </w:rPr>
        <w:t>La séance est lev</w:t>
      </w:r>
      <w:r>
        <w:rPr>
          <w:color w:val="000000"/>
          <w:sz w:val="20"/>
          <w:szCs w:val="20"/>
        </w:rPr>
        <w:t>ée à 19h20.</w:t>
      </w:r>
    </w:p>
    <w:p w:rsidR="00F777A1" w:rsidRDefault="00F777A1">
      <w:pPr>
        <w:pStyle w:val="Standard"/>
        <w:rPr>
          <w:color w:val="000000"/>
          <w:sz w:val="20"/>
          <w:szCs w:val="20"/>
        </w:rPr>
      </w:pPr>
    </w:p>
    <w:p w:rsidR="00F777A1" w:rsidRDefault="00F777A1">
      <w:pPr>
        <w:pStyle w:val="Standard"/>
        <w:rPr>
          <w:color w:val="000000"/>
          <w:sz w:val="20"/>
          <w:szCs w:val="20"/>
        </w:rPr>
      </w:pP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La présidente des parents d'élèves,                                                                                La directrice,</w:t>
      </w:r>
    </w:p>
    <w:p w:rsidR="00F777A1" w:rsidRDefault="00BF5F0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Mme Bouthéon.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Mme Négrier.</w:t>
      </w:r>
    </w:p>
    <w:sectPr w:rsidR="00F777A1">
      <w:pgSz w:w="11906" w:h="16838"/>
      <w:pgMar w:top="510" w:right="510" w:bottom="510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0A" w:rsidRDefault="00BF5F0A">
      <w:r>
        <w:separator/>
      </w:r>
    </w:p>
  </w:endnote>
  <w:endnote w:type="continuationSeparator" w:id="0">
    <w:p w:rsidR="00BF5F0A" w:rsidRDefault="00BF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0A" w:rsidRDefault="00BF5F0A">
      <w:r>
        <w:rPr>
          <w:color w:val="000000"/>
        </w:rPr>
        <w:separator/>
      </w:r>
    </w:p>
  </w:footnote>
  <w:footnote w:type="continuationSeparator" w:id="0">
    <w:p w:rsidR="00BF5F0A" w:rsidRDefault="00BF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2C0C"/>
    <w:multiLevelType w:val="multilevel"/>
    <w:tmpl w:val="F0ACAD0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3E36BCD"/>
    <w:multiLevelType w:val="multilevel"/>
    <w:tmpl w:val="AFA022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E745066"/>
    <w:multiLevelType w:val="multilevel"/>
    <w:tmpl w:val="20A855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0005E11"/>
    <w:multiLevelType w:val="multilevel"/>
    <w:tmpl w:val="F8BE301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8A75052"/>
    <w:multiLevelType w:val="multilevel"/>
    <w:tmpl w:val="49EC6E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77A1"/>
    <w:rsid w:val="00BF2686"/>
    <w:rsid w:val="00BF5F0A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57D9-4A14-4F93-9EC6-2FD2C351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JUNET</dc:creator>
  <cp:lastModifiedBy>Audeleï</cp:lastModifiedBy>
  <cp:revision>2</cp:revision>
  <cp:lastPrinted>2015-03-02T14:41:00Z</cp:lastPrinted>
  <dcterms:created xsi:type="dcterms:W3CDTF">2015-03-15T16:46:00Z</dcterms:created>
  <dcterms:modified xsi:type="dcterms:W3CDTF">2015-03-15T16:46:00Z</dcterms:modified>
</cp:coreProperties>
</file>